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DICAS: 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1 - Mais informações sobre o projeto aumentam as chances de aprovação do órgão cedente.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2- Para órgãos públicos, os pedidos de anuência devem ser feitos até o limite de 72 horas antes do limite para inscrição do projeto.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72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CARTA DE ANUÊNCIA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5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meio da presente carta de anuência, a _______________________________________________________ confirma a ciência do projeto _______________________________________________________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do(a) proponente ________________________________________, que trata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  <w:rtl w:val="0"/>
        </w:rPr>
        <w:t xml:space="preserve"> 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(descrever do que se trata o projeto, as ações solicitadas)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e, caso seja aprovado, autoriza 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  <w:rtl w:val="0"/>
        </w:rPr>
        <w:t xml:space="preserve"> realização de ações do projeto na espaço ______________________________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 datas a serem combinadas e acordadas junto à _______________.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5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Balneário Camboriú, _____ de _________________________ de _____.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e assinatura do cedente</w:t>
        <w:br w:type="textWrapping"/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br w:type="textWrapping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2409825</wp:posOffset>
          </wp:positionH>
          <wp:positionV relativeFrom="paragraph">
            <wp:posOffset>-123824</wp:posOffset>
          </wp:positionV>
          <wp:extent cx="4306313" cy="658612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06" l="0" r="0" t="9506"/>
                  <a:stretch>
                    <a:fillRect/>
                  </a:stretch>
                </pic:blipFill>
                <pic:spPr>
                  <a:xfrm>
                    <a:off x="0" y="0"/>
                    <a:ext cx="4306313" cy="65861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0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lUh6cask+kcyVUF3HwKzr3qyMQ==">CgMxLjA4AHIhMXJLWGlnSFFaVklRdjlwd0JBWW9NU09uMDhubnYwYlZ3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